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E5" w:rsidRPr="009A045B" w:rsidRDefault="007C6794" w:rsidP="00C056E5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79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056E5" w:rsidRPr="00C056E5" w:rsidTr="00C145D5">
        <w:tc>
          <w:tcPr>
            <w:tcW w:w="9570" w:type="dxa"/>
            <w:shd w:val="clear" w:color="auto" w:fill="auto"/>
          </w:tcPr>
          <w:p w:rsidR="00C056E5" w:rsidRPr="00C056E5" w:rsidRDefault="00C056E5" w:rsidP="00C0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056E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C056E5" w:rsidRPr="00C056E5" w:rsidRDefault="00C056E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C056E5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ЗАКРЫТОГО АДМИНИСТРАТИВНОГО ТЕРРИТОРИАЛЬНОГО ОБРАЗОВАНИЯ «ОЗЕРНЫЙ»</w:t>
            </w:r>
          </w:p>
        </w:tc>
      </w:tr>
    </w:tbl>
    <w:p w:rsidR="00C056E5" w:rsidRPr="00C056E5" w:rsidRDefault="00C056E5" w:rsidP="00C056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C056E5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C056E5" w:rsidRPr="00C056E5" w:rsidTr="00C145D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C056E5" w:rsidRPr="00C056E5" w:rsidRDefault="0083434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«27» июня 2025 года</w:t>
            </w:r>
          </w:p>
        </w:tc>
        <w:tc>
          <w:tcPr>
            <w:tcW w:w="3190" w:type="dxa"/>
            <w:vAlign w:val="bottom"/>
          </w:tcPr>
          <w:p w:rsidR="00C056E5" w:rsidRPr="00C056E5" w:rsidRDefault="00C056E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C056E5" w:rsidRPr="00C056E5" w:rsidRDefault="00C056E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056E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C056E5" w:rsidRPr="00C056E5" w:rsidRDefault="0083434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69/260-5</w:t>
            </w:r>
          </w:p>
        </w:tc>
      </w:tr>
      <w:tr w:rsidR="00C056E5" w:rsidRPr="00C056E5" w:rsidTr="00C145D5">
        <w:tc>
          <w:tcPr>
            <w:tcW w:w="3189" w:type="dxa"/>
            <w:tcBorders>
              <w:top w:val="single" w:sz="4" w:space="0" w:color="auto"/>
            </w:tcBorders>
          </w:tcPr>
          <w:p w:rsidR="00C056E5" w:rsidRPr="00C056E5" w:rsidRDefault="00C056E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056E5" w:rsidRPr="00C056E5" w:rsidRDefault="00C056E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56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ЗАТО Озерный</w:t>
            </w:r>
          </w:p>
        </w:tc>
        <w:tc>
          <w:tcPr>
            <w:tcW w:w="3191" w:type="dxa"/>
            <w:gridSpan w:val="2"/>
          </w:tcPr>
          <w:p w:rsidR="00C056E5" w:rsidRPr="00C056E5" w:rsidRDefault="00C056E5" w:rsidP="00C056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045B" w:rsidRPr="009A045B" w:rsidRDefault="00C056E5" w:rsidP="00C056E5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045B" w:rsidRPr="009A045B" w:rsidRDefault="009A045B" w:rsidP="009A045B">
      <w:pPr>
        <w:spacing w:before="240" w:after="24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размерах и порядке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выборов </w:t>
      </w:r>
    </w:p>
    <w:p w:rsidR="009A045B" w:rsidRPr="00C056E5" w:rsidRDefault="00F95B27" w:rsidP="00C056E5">
      <w:pPr>
        <w:keepNext/>
        <w:spacing w:before="240"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пунктом 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1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статьи 26, статьями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29, 57 Федерального закона </w:t>
      </w:r>
      <w:r w:rsidR="002A22F6" w:rsidRPr="002A22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12.06.2002 № 67-ФЗ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статьями 153, 154 Трудового кодекса Российской </w:t>
      </w:r>
      <w:r w:rsidR="009A045B" w:rsidRPr="003832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Федерации</w:t>
      </w:r>
      <w:r w:rsidR="003832D4" w:rsidRPr="003832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832D4" w:rsidRPr="003832D4">
        <w:rPr>
          <w:rFonts w:ascii="Times New Roman" w:hAnsi="Times New Roman" w:cs="Times New Roman"/>
          <w:sz w:val="28"/>
          <w:szCs w:val="28"/>
        </w:rPr>
        <w:t>от 30.12.2001 N 197-ФЗ</w:t>
      </w:r>
      <w:r w:rsidR="009A045B" w:rsidRPr="003832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27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пунктом 11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</w:t>
      </w:r>
      <w:r w:rsidR="006927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22,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27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статьями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25, 53 </w:t>
      </w:r>
      <w:r w:rsidR="006927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Избирательного кодекса Тверской области </w:t>
      </w:r>
      <w:r w:rsidR="002A22F6" w:rsidRPr="002A22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07.04.2003 №20-ЗО </w:t>
      </w:r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на основании постановления избирательной комиссии</w:t>
      </w:r>
      <w:proofErr w:type="gramEnd"/>
      <w:r w:rsidR="009A045B" w:rsidRPr="009A04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Тверской области </w:t>
      </w:r>
      <w:r w:rsidRPr="00F9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56E5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2022 №62/728-7</w:t>
      </w:r>
      <w:r w:rsidRPr="00F95B27">
        <w:rPr>
          <w:rFonts w:ascii="Times New Roman" w:eastAsia="Calibri" w:hAnsi="Times New Roman" w:cs="Times New Roman"/>
          <w:bCs/>
          <w:color w:val="000000"/>
          <w:sz w:val="28"/>
        </w:rPr>
        <w:t xml:space="preserve"> «</w:t>
      </w:r>
      <w:r w:rsidR="003832D4" w:rsidRPr="003832D4">
        <w:rPr>
          <w:rFonts w:ascii="Times New Roman" w:eastAsia="Calibri" w:hAnsi="Times New Roman" w:cs="Times New Roman"/>
          <w:bCs/>
          <w:color w:val="000000"/>
          <w:sz w:val="28"/>
        </w:rPr>
        <w:t xml:space="preserve">О возложении исполнения полномочий по подготовке и проведению </w:t>
      </w:r>
      <w:r w:rsidR="003832D4" w:rsidRPr="00C056E5">
        <w:rPr>
          <w:rFonts w:ascii="Times New Roman" w:eastAsia="Calibri" w:hAnsi="Times New Roman" w:cs="Times New Roman"/>
          <w:bCs/>
          <w:color w:val="000000"/>
          <w:sz w:val="28"/>
        </w:rPr>
        <w:t>выборов в органы местного самоуправления, местного референдума</w:t>
      </w:r>
      <w:r w:rsidRPr="00C056E5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 w:rsidR="00C056E5" w:rsidRPr="00C056E5">
        <w:rPr>
          <w:rFonts w:ascii="Times New Roman" w:eastAsia="Calibri" w:hAnsi="Times New Roman" w:cs="Times New Roman"/>
          <w:bCs/>
          <w:color w:val="000000"/>
          <w:sz w:val="28"/>
        </w:rPr>
        <w:t>городского округа ЗАТО «Озерный»</w:t>
      </w:r>
      <w:r w:rsidR="00C056E5">
        <w:rPr>
          <w:rFonts w:ascii="Times New Roman" w:eastAsia="Calibri" w:hAnsi="Times New Roman" w:cs="Times New Roman"/>
          <w:bCs/>
          <w:color w:val="000000"/>
          <w:sz w:val="28"/>
        </w:rPr>
        <w:t>,</w:t>
      </w:r>
      <w:r w:rsidR="003832D4" w:rsidRPr="00C056E5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 w:rsidRPr="00C056E5">
        <w:rPr>
          <w:rFonts w:ascii="Times New Roman" w:eastAsia="Calibri" w:hAnsi="Times New Roman" w:cs="Times New Roman"/>
          <w:bCs/>
          <w:color w:val="000000"/>
          <w:sz w:val="28"/>
        </w:rPr>
        <w:t>на террито</w:t>
      </w:r>
      <w:r w:rsidR="00C056E5" w:rsidRPr="00C056E5">
        <w:rPr>
          <w:rFonts w:ascii="Times New Roman" w:eastAsia="Calibri" w:hAnsi="Times New Roman" w:cs="Times New Roman"/>
          <w:bCs/>
          <w:color w:val="000000"/>
          <w:sz w:val="28"/>
        </w:rPr>
        <w:t xml:space="preserve">риальную избирательную комиссию </w:t>
      </w:r>
      <w:r w:rsidR="00C056E5" w:rsidRPr="00C056E5">
        <w:rPr>
          <w:rFonts w:ascii="Times New Roman" w:hAnsi="Times New Roman" w:cs="Times New Roman"/>
          <w:sz w:val="28"/>
          <w:szCs w:val="28"/>
        </w:rPr>
        <w:t>закрытого административного территориального образования «Озерный» Тверской области</w:t>
      </w:r>
      <w:r w:rsidRPr="00C056E5">
        <w:rPr>
          <w:rFonts w:ascii="Times New Roman" w:eastAsia="Calibri" w:hAnsi="Times New Roman" w:cs="Times New Roman"/>
          <w:bCs/>
          <w:color w:val="000000"/>
          <w:sz w:val="28"/>
        </w:rPr>
        <w:t>»</w:t>
      </w:r>
      <w:r w:rsidR="00C056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9A045B" w:rsidRPr="00C056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территориальная избирательная комиссия </w:t>
      </w:r>
      <w:r w:rsidR="00C056E5" w:rsidRPr="00C056E5">
        <w:rPr>
          <w:rFonts w:ascii="Times New Roman" w:hAnsi="Times New Roman" w:cs="Times New Roman"/>
          <w:sz w:val="28"/>
          <w:szCs w:val="28"/>
        </w:rPr>
        <w:t xml:space="preserve">закрытого административного территориального образования «Озерный» Тверской области </w:t>
      </w:r>
      <w:r w:rsidR="009A045B" w:rsidRPr="00C056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постановляет:</w:t>
      </w:r>
    </w:p>
    <w:p w:rsidR="009A045B" w:rsidRPr="00C056E5" w:rsidRDefault="009A045B" w:rsidP="007168EA">
      <w:pPr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Установить, что ежемесячные выплаты компенсации членам территориальных, участковых избирательных комиссий с правом решающего голоса, освобожденным от основной работы для </w:t>
      </w:r>
      <w:r w:rsidRPr="009A045B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подготовки и проведения </w:t>
      </w:r>
      <w:r w:rsidRPr="00C056E5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выборов</w:t>
      </w:r>
      <w:r w:rsidR="00C056E5" w:rsidRPr="00C056E5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 </w:t>
      </w:r>
      <w:r w:rsidR="00C056E5" w:rsidRPr="00C05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</w:t>
      </w:r>
      <w:proofErr w:type="gramStart"/>
      <w:r w:rsidR="00C056E5" w:rsidRPr="00C056E5">
        <w:rPr>
          <w:rFonts w:ascii="Times New Roman" w:eastAsia="Calibri" w:hAnsi="Times New Roman" w:cs="Times New Roman"/>
          <w:sz w:val="28"/>
          <w:szCs w:val="28"/>
          <w:lang w:eastAsia="ru-RU"/>
        </w:rPr>
        <w:t>Думы</w:t>
      </w:r>
      <w:proofErr w:type="gramEnd"/>
      <w:r w:rsidR="00C056E5" w:rsidRPr="00C05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Озерный</w:t>
      </w:r>
      <w:r w:rsidR="00C05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Тверской области пятого созыва</w:t>
      </w:r>
      <w:r w:rsidRPr="009A045B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 xml:space="preserve">, за </w:t>
      </w:r>
      <w:r w:rsidRPr="009A045B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lastRenderedPageBreak/>
        <w:t xml:space="preserve">период, в течение которого они были освобождены от основной работы, определяются в размере их средней заработной платы, исчисленной за фактически отработанное время за 12 месяцев, предшествующих </w:t>
      </w:r>
      <w:r w:rsidRPr="009A045B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освобождению от основной работы, но не более</w:t>
      </w:r>
      <w:r w:rsidR="00D86B93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 xml:space="preserve"> </w:t>
      </w:r>
      <w:r w:rsidR="00947D7F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6</w:t>
      </w:r>
      <w:r w:rsidR="00DC1230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3</w:t>
      </w:r>
      <w:r w:rsidR="00947D7F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 xml:space="preserve"> </w:t>
      </w:r>
      <w:r w:rsidR="00DC1230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800</w:t>
      </w:r>
      <w:r w:rsidR="00466AC3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 </w:t>
      </w:r>
      <w:r w:rsidRPr="009A045B">
        <w:rPr>
          <w:rFonts w:ascii="Times New Roman" w:eastAsia="Times New Roman" w:hAnsi="Times New Roman" w:cs="Times New Roman"/>
          <w:bCs/>
          <w:spacing w:val="3"/>
          <w:kern w:val="28"/>
          <w:sz w:val="28"/>
          <w:szCs w:val="28"/>
          <w:lang w:eastAsia="ru-RU"/>
        </w:rPr>
        <w:t>рублей.</w:t>
      </w:r>
    </w:p>
    <w:p w:rsidR="009A045B" w:rsidRPr="009A045B" w:rsidRDefault="009A045B" w:rsidP="007168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proofErr w:type="gramStart"/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Установить, что часовая ставка дополнительной оплаты труда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(вознаграждение)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председателя территориальной избирательной комиссии, работающего на постоянной (штатной) основе, определяется исходя из размера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ежемесячного денежного содержания,  установленного законом Тверской области от 2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5.02.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2005 № 16-ЗО «О статусе и социальных гарантиях лиц, замещающих государственные должности», Постановлением Губернатора Тверской области </w:t>
      </w:r>
      <w:r w:rsidR="002440FE"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от 03.08.2011 №24-пг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«Об утверждении размера ежемесячного денежного вознаграждения Губернатора Тверской области и лиц, замещающих государственные</w:t>
      </w:r>
      <w:proofErr w:type="gramEnd"/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должности Тверской области», Постановлением Губернатора Тверской области </w:t>
      </w:r>
      <w:r w:rsidR="002440FE"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от 03.08.2011 №25-пг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«Об утверждении размера ежемесячного денежного поощрения Губернатора Тверской области  и лиц, замещающих государственные должности Тверской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области»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</w:t>
      </w:r>
    </w:p>
    <w:p w:rsidR="009A045B" w:rsidRPr="009A045B" w:rsidRDefault="009A045B" w:rsidP="007168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Установить размер дополните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льной оплаты труда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заместителю председателя, секретарю и члену территориальной избирательной комиссии</w:t>
      </w:r>
      <w:r w:rsidR="004B56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 правом решающего голоса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34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территориальной избирательной комиссии закрытого административного территориального образования «Озерный»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за 1 час работы 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территориальной избирательной комиссии </w:t>
      </w:r>
      <w:r w:rsidR="002440F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будние дни (с 6.00 до 22.00) </w:t>
      </w:r>
      <w:r w:rsidR="002440FE"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период подготовки и проведения выборов </w:t>
      </w:r>
      <w:r w:rsidR="00834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депутатов </w:t>
      </w:r>
      <w:proofErr w:type="gramStart"/>
      <w:r w:rsidR="00834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Думы</w:t>
      </w:r>
      <w:proofErr w:type="gramEnd"/>
      <w:r w:rsidR="00834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ЗАТО Озерный Тверской области пятого созыва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(приложение </w:t>
      </w:r>
      <w:r w:rsidR="00E3030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466A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1)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</w:p>
    <w:p w:rsidR="007B5E8F" w:rsidRDefault="009A045B" w:rsidP="007168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</w:t>
      </w:r>
      <w:r w:rsidR="007B5E8F" w:rsidRPr="007B5E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Установить размер дополнительной оплаты труда председателю, заместителю председателя, секретарю и члену участковой избирательной комиссии с правом решающего голоса за 1 час работы в участковой избирательной комиссии в будние дни (с 6.00 до 22.00)  в период подготовки </w:t>
      </w:r>
      <w:r w:rsidR="007B5E8F" w:rsidRPr="007B5E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и проведения выборов </w:t>
      </w:r>
      <w:r w:rsidR="008343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депутатов </w:t>
      </w:r>
      <w:proofErr w:type="gramStart"/>
      <w:r w:rsidR="008343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Думы</w:t>
      </w:r>
      <w:proofErr w:type="gramEnd"/>
      <w:r w:rsidR="008343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ЗАТО Озерный Тверской области пятого созыва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(приложение </w:t>
      </w:r>
      <w:r w:rsidR="00E3030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466A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2).</w:t>
      </w:r>
    </w:p>
    <w:p w:rsidR="009A045B" w:rsidRPr="00C056E5" w:rsidRDefault="009A045B" w:rsidP="007168EA">
      <w:pPr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5.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Утвердить Порядок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</w:r>
      <w:r w:rsidRPr="00C056E5">
        <w:rPr>
          <w:rFonts w:ascii="Times New Roman" w:eastAsia="Times New Roman" w:hAnsi="Times New Roman" w:cs="Times New Roman"/>
          <w:bCs/>
          <w:spacing w:val="1"/>
          <w:kern w:val="28"/>
          <w:sz w:val="28"/>
          <w:szCs w:val="28"/>
          <w:lang w:eastAsia="ru-RU"/>
        </w:rPr>
        <w:t>выборов</w:t>
      </w:r>
      <w:r w:rsidR="00C056E5" w:rsidRPr="00C05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</w:t>
      </w:r>
      <w:proofErr w:type="gramStart"/>
      <w:r w:rsidR="00C056E5" w:rsidRPr="00C056E5">
        <w:rPr>
          <w:rFonts w:ascii="Times New Roman" w:eastAsia="Calibri" w:hAnsi="Times New Roman" w:cs="Times New Roman"/>
          <w:sz w:val="28"/>
          <w:szCs w:val="28"/>
          <w:lang w:eastAsia="ru-RU"/>
        </w:rPr>
        <w:t>Думы</w:t>
      </w:r>
      <w:proofErr w:type="gramEnd"/>
      <w:r w:rsidR="00C056E5" w:rsidRPr="00C05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Озерный</w:t>
      </w:r>
      <w:r w:rsidR="00C05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Тверской области пятого созыва</w:t>
      </w:r>
      <w:r w:rsidR="007B5E8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(приложение 3</w:t>
      </w:r>
      <w:r w:rsidRPr="009A0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).</w:t>
      </w:r>
    </w:p>
    <w:p w:rsidR="007C3F43" w:rsidRPr="00834345" w:rsidRDefault="007C3F43" w:rsidP="007168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</w:pPr>
    </w:p>
    <w:p w:rsidR="009A045B" w:rsidRPr="00C056E5" w:rsidRDefault="009A045B" w:rsidP="0071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C056E5" w:rsidRDefault="009A045B" w:rsidP="007168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5B" w:rsidRPr="00C056E5" w:rsidRDefault="009A045B" w:rsidP="007168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Ind w:w="108" w:type="dxa"/>
        <w:tblLook w:val="0000" w:firstRow="0" w:lastRow="0" w:firstColumn="0" w:lastColumn="0" w:noHBand="0" w:noVBand="0"/>
      </w:tblPr>
      <w:tblGrid>
        <w:gridCol w:w="3519"/>
        <w:gridCol w:w="926"/>
        <w:gridCol w:w="5035"/>
        <w:gridCol w:w="151"/>
      </w:tblGrid>
      <w:tr w:rsidR="00834345" w:rsidRPr="003516DB" w:rsidTr="00834345">
        <w:trPr>
          <w:gridAfter w:val="1"/>
          <w:wAfter w:w="151" w:type="dxa"/>
          <w:trHeight w:val="1207"/>
        </w:trPr>
        <w:tc>
          <w:tcPr>
            <w:tcW w:w="3519" w:type="dxa"/>
          </w:tcPr>
          <w:p w:rsidR="00834345" w:rsidRPr="003516DB" w:rsidRDefault="00834345" w:rsidP="00834345">
            <w:pPr>
              <w:spacing w:before="100" w:after="10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 территориальной избирательной комиссии ЗАТО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61" w:type="dxa"/>
            <w:gridSpan w:val="2"/>
            <w:vAlign w:val="bottom"/>
          </w:tcPr>
          <w:p w:rsidR="00834345" w:rsidRPr="003516DB" w:rsidRDefault="00834345" w:rsidP="00834345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Т.И. Комарова</w:t>
            </w:r>
          </w:p>
        </w:tc>
      </w:tr>
      <w:tr w:rsidR="00834345" w:rsidRPr="003516DB" w:rsidTr="00834345">
        <w:trPr>
          <w:gridAfter w:val="1"/>
          <w:wAfter w:w="151" w:type="dxa"/>
          <w:trHeight w:val="845"/>
        </w:trPr>
        <w:tc>
          <w:tcPr>
            <w:tcW w:w="3519" w:type="dxa"/>
          </w:tcPr>
          <w:p w:rsidR="00834345" w:rsidRDefault="00834345" w:rsidP="008343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4345" w:rsidRPr="003516DB" w:rsidRDefault="00834345" w:rsidP="008343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екретар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34345" w:rsidRPr="003516DB" w:rsidRDefault="00834345" w:rsidP="0083434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ЗАТО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51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61" w:type="dxa"/>
            <w:gridSpan w:val="2"/>
            <w:vAlign w:val="bottom"/>
          </w:tcPr>
          <w:p w:rsidR="00834345" w:rsidRPr="003516DB" w:rsidRDefault="00834345" w:rsidP="00834345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Ж.А. Середа</w:t>
            </w:r>
          </w:p>
        </w:tc>
      </w:tr>
      <w:tr w:rsidR="00834345" w:rsidRPr="00C056E5" w:rsidTr="00834345">
        <w:trPr>
          <w:trHeight w:val="415"/>
        </w:trPr>
        <w:tc>
          <w:tcPr>
            <w:tcW w:w="4445" w:type="dxa"/>
            <w:gridSpan w:val="2"/>
          </w:tcPr>
          <w:p w:rsidR="00834345" w:rsidRPr="002F0EE5" w:rsidRDefault="00834345" w:rsidP="00834345"/>
        </w:tc>
        <w:tc>
          <w:tcPr>
            <w:tcW w:w="5186" w:type="dxa"/>
            <w:gridSpan w:val="2"/>
          </w:tcPr>
          <w:p w:rsidR="00834345" w:rsidRPr="002F0EE5" w:rsidRDefault="00834345" w:rsidP="00834345"/>
        </w:tc>
      </w:tr>
      <w:tr w:rsidR="004B5602" w:rsidRPr="004B5602" w:rsidTr="00834345">
        <w:trPr>
          <w:trHeight w:val="131"/>
        </w:trPr>
        <w:tc>
          <w:tcPr>
            <w:tcW w:w="4445" w:type="dxa"/>
            <w:gridSpan w:val="2"/>
          </w:tcPr>
          <w:p w:rsidR="004B5602" w:rsidRPr="004B5602" w:rsidRDefault="004B5602" w:rsidP="007168EA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6" w:type="dxa"/>
            <w:gridSpan w:val="2"/>
            <w:vAlign w:val="bottom"/>
          </w:tcPr>
          <w:p w:rsidR="004B5602" w:rsidRPr="004B5602" w:rsidRDefault="004B5602" w:rsidP="007168EA">
            <w:pPr>
              <w:keepNext/>
              <w:spacing w:after="0" w:line="36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5602" w:rsidRPr="004B5602" w:rsidTr="00834345">
        <w:trPr>
          <w:trHeight w:val="57"/>
        </w:trPr>
        <w:tc>
          <w:tcPr>
            <w:tcW w:w="4445" w:type="dxa"/>
            <w:gridSpan w:val="2"/>
          </w:tcPr>
          <w:p w:rsidR="00E3030A" w:rsidRPr="004B5602" w:rsidRDefault="00E3030A" w:rsidP="007168EA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86" w:type="dxa"/>
            <w:gridSpan w:val="2"/>
            <w:vAlign w:val="bottom"/>
          </w:tcPr>
          <w:p w:rsidR="004B5602" w:rsidRDefault="004B5602" w:rsidP="007168EA">
            <w:pPr>
              <w:keepNext/>
              <w:spacing w:before="240" w:after="60" w:line="36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4D8" w:rsidRDefault="002254D8" w:rsidP="007168EA">
            <w:pPr>
              <w:keepNext/>
              <w:spacing w:before="240" w:after="60" w:line="36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4D8" w:rsidRDefault="002254D8" w:rsidP="007168EA">
            <w:pPr>
              <w:keepNext/>
              <w:spacing w:before="240" w:after="60" w:line="36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4D8" w:rsidRDefault="002254D8" w:rsidP="007168EA">
            <w:pPr>
              <w:keepNext/>
              <w:spacing w:before="240" w:after="60" w:line="36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4D8" w:rsidRDefault="002254D8" w:rsidP="007168EA">
            <w:pPr>
              <w:keepNext/>
              <w:spacing w:before="240" w:after="60" w:line="36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4D8" w:rsidRPr="004B5602" w:rsidRDefault="002254D8" w:rsidP="007168EA">
            <w:pPr>
              <w:keepNext/>
              <w:spacing w:before="240" w:after="60" w:line="36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1B03" w:rsidRDefault="00FF1B03" w:rsidP="0019780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F1B03" w:rsidSect="0019780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65" w:rsidRDefault="005F2665" w:rsidP="00E3030A">
      <w:pPr>
        <w:spacing w:after="0" w:line="240" w:lineRule="auto"/>
      </w:pPr>
      <w:r>
        <w:separator/>
      </w:r>
    </w:p>
  </w:endnote>
  <w:endnote w:type="continuationSeparator" w:id="0">
    <w:p w:rsidR="005F2665" w:rsidRDefault="005F2665" w:rsidP="00E3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65" w:rsidRDefault="005F2665" w:rsidP="00E3030A">
      <w:pPr>
        <w:spacing w:after="0" w:line="240" w:lineRule="auto"/>
      </w:pPr>
      <w:r>
        <w:separator/>
      </w:r>
    </w:p>
  </w:footnote>
  <w:footnote w:type="continuationSeparator" w:id="0">
    <w:p w:rsidR="005F2665" w:rsidRDefault="005F2665" w:rsidP="00E3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45" w:rsidRDefault="00834345">
    <w:pPr>
      <w:pStyle w:val="a8"/>
      <w:jc w:val="center"/>
    </w:pPr>
  </w:p>
  <w:p w:rsidR="00834345" w:rsidRDefault="008343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A79"/>
    <w:multiLevelType w:val="hybridMultilevel"/>
    <w:tmpl w:val="158E54BC"/>
    <w:lvl w:ilvl="0" w:tplc="1C06546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10324"/>
    <w:rsid w:val="000367F8"/>
    <w:rsid w:val="00044452"/>
    <w:rsid w:val="000A2736"/>
    <w:rsid w:val="000A2BE2"/>
    <w:rsid w:val="000D0C87"/>
    <w:rsid w:val="000E0F63"/>
    <w:rsid w:val="00110CC3"/>
    <w:rsid w:val="00172B74"/>
    <w:rsid w:val="001854B3"/>
    <w:rsid w:val="00197805"/>
    <w:rsid w:val="001C0F78"/>
    <w:rsid w:val="001C1F68"/>
    <w:rsid w:val="001C5311"/>
    <w:rsid w:val="001F1163"/>
    <w:rsid w:val="001F2E0B"/>
    <w:rsid w:val="001F7D56"/>
    <w:rsid w:val="00221E25"/>
    <w:rsid w:val="002254D8"/>
    <w:rsid w:val="002440FE"/>
    <w:rsid w:val="00252589"/>
    <w:rsid w:val="00257E74"/>
    <w:rsid w:val="00283B36"/>
    <w:rsid w:val="002A22F6"/>
    <w:rsid w:val="002C4071"/>
    <w:rsid w:val="002C6394"/>
    <w:rsid w:val="00324305"/>
    <w:rsid w:val="0034087A"/>
    <w:rsid w:val="003738EA"/>
    <w:rsid w:val="003832D4"/>
    <w:rsid w:val="00391B29"/>
    <w:rsid w:val="0039310D"/>
    <w:rsid w:val="003A298F"/>
    <w:rsid w:val="004105A0"/>
    <w:rsid w:val="00426C48"/>
    <w:rsid w:val="004342D8"/>
    <w:rsid w:val="004416F9"/>
    <w:rsid w:val="00442330"/>
    <w:rsid w:val="00444146"/>
    <w:rsid w:val="00450C72"/>
    <w:rsid w:val="004645E2"/>
    <w:rsid w:val="00466AC3"/>
    <w:rsid w:val="00491524"/>
    <w:rsid w:val="004B5602"/>
    <w:rsid w:val="004D3C91"/>
    <w:rsid w:val="004E743B"/>
    <w:rsid w:val="004F5937"/>
    <w:rsid w:val="00505EE1"/>
    <w:rsid w:val="00517DFD"/>
    <w:rsid w:val="00524A10"/>
    <w:rsid w:val="00526A54"/>
    <w:rsid w:val="00545CFC"/>
    <w:rsid w:val="00557A42"/>
    <w:rsid w:val="0056610E"/>
    <w:rsid w:val="005865CA"/>
    <w:rsid w:val="00586FBD"/>
    <w:rsid w:val="0059204C"/>
    <w:rsid w:val="005B4BB3"/>
    <w:rsid w:val="005C5EF5"/>
    <w:rsid w:val="005D6827"/>
    <w:rsid w:val="005E1034"/>
    <w:rsid w:val="005F2665"/>
    <w:rsid w:val="005F5BF1"/>
    <w:rsid w:val="00611153"/>
    <w:rsid w:val="00617D0A"/>
    <w:rsid w:val="006334F8"/>
    <w:rsid w:val="00633D4F"/>
    <w:rsid w:val="006362E0"/>
    <w:rsid w:val="00637F6C"/>
    <w:rsid w:val="00646B73"/>
    <w:rsid w:val="00651644"/>
    <w:rsid w:val="00652148"/>
    <w:rsid w:val="006644C4"/>
    <w:rsid w:val="006663A9"/>
    <w:rsid w:val="006927CA"/>
    <w:rsid w:val="006A6023"/>
    <w:rsid w:val="006F6BA5"/>
    <w:rsid w:val="007168EA"/>
    <w:rsid w:val="00731C2C"/>
    <w:rsid w:val="0074793C"/>
    <w:rsid w:val="0075401D"/>
    <w:rsid w:val="0075572A"/>
    <w:rsid w:val="007628D1"/>
    <w:rsid w:val="00765974"/>
    <w:rsid w:val="00787959"/>
    <w:rsid w:val="00793E4F"/>
    <w:rsid w:val="007B5E8F"/>
    <w:rsid w:val="007C3F43"/>
    <w:rsid w:val="007C6794"/>
    <w:rsid w:val="007E640B"/>
    <w:rsid w:val="007F7B78"/>
    <w:rsid w:val="00833565"/>
    <w:rsid w:val="00834345"/>
    <w:rsid w:val="00835342"/>
    <w:rsid w:val="00853EE4"/>
    <w:rsid w:val="008618D1"/>
    <w:rsid w:val="008870EF"/>
    <w:rsid w:val="008872D6"/>
    <w:rsid w:val="008B11F8"/>
    <w:rsid w:val="00914F2A"/>
    <w:rsid w:val="00925631"/>
    <w:rsid w:val="009409E6"/>
    <w:rsid w:val="00941364"/>
    <w:rsid w:val="00947D7F"/>
    <w:rsid w:val="00967A75"/>
    <w:rsid w:val="009A045B"/>
    <w:rsid w:val="009D0F13"/>
    <w:rsid w:val="009D2F6F"/>
    <w:rsid w:val="009D38CD"/>
    <w:rsid w:val="009F034C"/>
    <w:rsid w:val="00A26840"/>
    <w:rsid w:val="00A37852"/>
    <w:rsid w:val="00A47DF2"/>
    <w:rsid w:val="00A619E9"/>
    <w:rsid w:val="00A67E18"/>
    <w:rsid w:val="00A7478C"/>
    <w:rsid w:val="00A8126B"/>
    <w:rsid w:val="00A943C5"/>
    <w:rsid w:val="00A97D39"/>
    <w:rsid w:val="00AB14C0"/>
    <w:rsid w:val="00AB3A43"/>
    <w:rsid w:val="00AB4F94"/>
    <w:rsid w:val="00AB5C6E"/>
    <w:rsid w:val="00AE1726"/>
    <w:rsid w:val="00AF1F7F"/>
    <w:rsid w:val="00B00471"/>
    <w:rsid w:val="00B170D4"/>
    <w:rsid w:val="00B505AC"/>
    <w:rsid w:val="00B91AF5"/>
    <w:rsid w:val="00BA0CAE"/>
    <w:rsid w:val="00BB191B"/>
    <w:rsid w:val="00BB721F"/>
    <w:rsid w:val="00BC1C1D"/>
    <w:rsid w:val="00BC2568"/>
    <w:rsid w:val="00C056E5"/>
    <w:rsid w:val="00C123D9"/>
    <w:rsid w:val="00C145D5"/>
    <w:rsid w:val="00C24FA5"/>
    <w:rsid w:val="00C34E47"/>
    <w:rsid w:val="00C5175E"/>
    <w:rsid w:val="00C52F9C"/>
    <w:rsid w:val="00C92405"/>
    <w:rsid w:val="00C961F1"/>
    <w:rsid w:val="00CA6629"/>
    <w:rsid w:val="00CF04AA"/>
    <w:rsid w:val="00D016D2"/>
    <w:rsid w:val="00D20ACB"/>
    <w:rsid w:val="00D24F52"/>
    <w:rsid w:val="00D40D1D"/>
    <w:rsid w:val="00D41BE0"/>
    <w:rsid w:val="00D475E7"/>
    <w:rsid w:val="00D56FD0"/>
    <w:rsid w:val="00D85658"/>
    <w:rsid w:val="00D869CE"/>
    <w:rsid w:val="00D86B93"/>
    <w:rsid w:val="00D87B4E"/>
    <w:rsid w:val="00DA1BB1"/>
    <w:rsid w:val="00DA2CAB"/>
    <w:rsid w:val="00DA3A47"/>
    <w:rsid w:val="00DC1230"/>
    <w:rsid w:val="00E02531"/>
    <w:rsid w:val="00E04961"/>
    <w:rsid w:val="00E07412"/>
    <w:rsid w:val="00E25C7F"/>
    <w:rsid w:val="00E3030A"/>
    <w:rsid w:val="00E40C07"/>
    <w:rsid w:val="00E84B0C"/>
    <w:rsid w:val="00E96B67"/>
    <w:rsid w:val="00EC6A7C"/>
    <w:rsid w:val="00ED1261"/>
    <w:rsid w:val="00EE6B52"/>
    <w:rsid w:val="00F13AF3"/>
    <w:rsid w:val="00F27B36"/>
    <w:rsid w:val="00F43208"/>
    <w:rsid w:val="00F51F64"/>
    <w:rsid w:val="00F55F0B"/>
    <w:rsid w:val="00F9579F"/>
    <w:rsid w:val="00F95B27"/>
    <w:rsid w:val="00FB2BB7"/>
    <w:rsid w:val="00FC1EC1"/>
    <w:rsid w:val="00FD2D14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14-15">
    <w:name w:val="14-15"/>
    <w:basedOn w:val="a6"/>
    <w:rsid w:val="00A943C5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43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43C5"/>
  </w:style>
  <w:style w:type="paragraph" w:styleId="a8">
    <w:name w:val="header"/>
    <w:basedOn w:val="a"/>
    <w:link w:val="a9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30A"/>
  </w:style>
  <w:style w:type="paragraph" w:styleId="aa">
    <w:name w:val="footer"/>
    <w:basedOn w:val="a"/>
    <w:link w:val="ab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30A"/>
  </w:style>
  <w:style w:type="paragraph" w:customStyle="1" w:styleId="ConsPlusNormal">
    <w:name w:val="ConsPlusNormal"/>
    <w:uiPriority w:val="99"/>
    <w:rsid w:val="00D01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D016D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F59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59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F59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14-15">
    <w:name w:val="14-15"/>
    <w:basedOn w:val="a6"/>
    <w:rsid w:val="00A943C5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43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43C5"/>
  </w:style>
  <w:style w:type="paragraph" w:styleId="a8">
    <w:name w:val="header"/>
    <w:basedOn w:val="a"/>
    <w:link w:val="a9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30A"/>
  </w:style>
  <w:style w:type="paragraph" w:styleId="aa">
    <w:name w:val="footer"/>
    <w:basedOn w:val="a"/>
    <w:link w:val="ab"/>
    <w:uiPriority w:val="99"/>
    <w:unhideWhenUsed/>
    <w:rsid w:val="00E3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30A"/>
  </w:style>
  <w:style w:type="paragraph" w:customStyle="1" w:styleId="ConsPlusNormal">
    <w:name w:val="ConsPlusNormal"/>
    <w:uiPriority w:val="99"/>
    <w:rsid w:val="00D01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D016D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F59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59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F5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CDB0-5957-4938-AE35-5B4B02E1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4294881768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user</cp:lastModifiedBy>
  <cp:revision>96</cp:revision>
  <cp:lastPrinted>2022-06-24T05:03:00Z</cp:lastPrinted>
  <dcterms:created xsi:type="dcterms:W3CDTF">2022-06-16T12:23:00Z</dcterms:created>
  <dcterms:modified xsi:type="dcterms:W3CDTF">2025-07-04T07:26:00Z</dcterms:modified>
</cp:coreProperties>
</file>