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21CCD" w:rsidRPr="00221CCD" w:rsidTr="00153B80">
        <w:tc>
          <w:tcPr>
            <w:tcW w:w="9354" w:type="dxa"/>
          </w:tcPr>
          <w:p w:rsidR="00221CCD" w:rsidRPr="00221CCD" w:rsidRDefault="00221CCD" w:rsidP="0022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1CCD">
              <w:rPr>
                <w:rFonts w:ascii="Calibri" w:eastAsia="Calibri" w:hAnsi="Calibri" w:cs="Times New Roman"/>
              </w:rPr>
              <w:br w:type="page"/>
            </w:r>
            <w:r w:rsidRPr="00221CC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221CCD" w:rsidRPr="00221CCD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93C65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ЗАКРЫТОГО АДМИНИСТРАТИВНОГО ТЕРРИТОРИАЛЬНОГО ОБРАЗОВАНИЯ «ОЗЕРНЫЙ»</w:t>
            </w:r>
          </w:p>
        </w:tc>
      </w:tr>
    </w:tbl>
    <w:p w:rsidR="00221CCD" w:rsidRPr="00221CCD" w:rsidRDefault="00221CCD" w:rsidP="008C27DF">
      <w:pPr>
        <w:spacing w:before="120" w:after="120"/>
        <w:jc w:val="center"/>
        <w:rPr>
          <w:rFonts w:ascii="Times New Roman" w:eastAsia="Calibri" w:hAnsi="Times New Roman" w:cs="Times New Roman"/>
          <w:b/>
          <w:w w:val="114"/>
          <w:sz w:val="32"/>
          <w:szCs w:val="32"/>
        </w:rPr>
      </w:pPr>
      <w:r w:rsidRPr="00221CCD">
        <w:rPr>
          <w:rFonts w:ascii="Times New Roman" w:eastAsia="Calibri" w:hAnsi="Times New Roman" w:cs="Times New Roman"/>
          <w:b/>
          <w:w w:val="114"/>
          <w:sz w:val="32"/>
          <w:szCs w:val="32"/>
        </w:rPr>
        <w:t>ПОСТАНОВЛЕНИЕ</w:t>
      </w:r>
    </w:p>
    <w:tbl>
      <w:tblPr>
        <w:tblW w:w="9553" w:type="dxa"/>
        <w:tblLook w:val="01E0" w:firstRow="1" w:lastRow="1" w:firstColumn="1" w:lastColumn="1" w:noHBand="0" w:noVBand="0"/>
      </w:tblPr>
      <w:tblGrid>
        <w:gridCol w:w="3221"/>
        <w:gridCol w:w="3183"/>
        <w:gridCol w:w="484"/>
        <w:gridCol w:w="2665"/>
      </w:tblGrid>
      <w:tr w:rsidR="00221CCD" w:rsidRPr="00221CCD" w:rsidTr="00153B80">
        <w:tc>
          <w:tcPr>
            <w:tcW w:w="3221" w:type="dxa"/>
            <w:tcBorders>
              <w:bottom w:val="single" w:sz="4" w:space="0" w:color="auto"/>
            </w:tcBorders>
            <w:vAlign w:val="bottom"/>
          </w:tcPr>
          <w:p w:rsidR="00221CCD" w:rsidRPr="00221CCD" w:rsidRDefault="0033758F" w:rsidP="0033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F48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1CCD" w:rsidRPr="00221CC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 2024 года</w:t>
            </w:r>
          </w:p>
        </w:tc>
        <w:tc>
          <w:tcPr>
            <w:tcW w:w="3183" w:type="dxa"/>
            <w:vAlign w:val="bottom"/>
          </w:tcPr>
          <w:p w:rsidR="00221CCD" w:rsidRPr="00221CCD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221CCD" w:rsidRPr="00221CCD" w:rsidRDefault="00221CCD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CC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221CCD" w:rsidRPr="00221CCD" w:rsidRDefault="007B6AA5" w:rsidP="001B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221CCD" w:rsidRPr="00221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1B752F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  <w:r w:rsidR="00221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21CCD" w:rsidRPr="00221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221CCD" w:rsidRPr="006112F0" w:rsidTr="00153B80">
        <w:tc>
          <w:tcPr>
            <w:tcW w:w="3221" w:type="dxa"/>
            <w:tcBorders>
              <w:top w:val="single" w:sz="4" w:space="0" w:color="auto"/>
            </w:tcBorders>
            <w:vAlign w:val="bottom"/>
          </w:tcPr>
          <w:p w:rsidR="00221CCD" w:rsidRPr="00221CCD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vAlign w:val="bottom"/>
          </w:tcPr>
          <w:p w:rsidR="00221CCD" w:rsidRPr="006112F0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2F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ЗАТО Озерный</w:t>
            </w:r>
          </w:p>
        </w:tc>
        <w:tc>
          <w:tcPr>
            <w:tcW w:w="484" w:type="dxa"/>
            <w:vAlign w:val="bottom"/>
          </w:tcPr>
          <w:p w:rsidR="00221CCD" w:rsidRPr="006112F0" w:rsidRDefault="00221CCD" w:rsidP="00221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221CCD" w:rsidRPr="006112F0" w:rsidRDefault="00221CCD" w:rsidP="00221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DF6" w:rsidRPr="006112F0" w:rsidRDefault="00041DF6" w:rsidP="008C27DF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использования территориальной избирательной комиссией избирательных бюллетеней </w:t>
      </w:r>
      <w:r w:rsidRPr="006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</w:t>
      </w:r>
      <w:proofErr w:type="spellStart"/>
      <w:r w:rsidRPr="006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Бологовскому</w:t>
      </w:r>
      <w:proofErr w:type="spellEnd"/>
      <w:r w:rsidRPr="006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одномандатному избирательному округу № 15 </w:t>
      </w:r>
      <w:r w:rsidRPr="006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территории</w:t>
      </w:r>
      <w:r w:rsidRPr="006112F0">
        <w:rPr>
          <w:rFonts w:eastAsia="Calibri"/>
          <w:b/>
          <w:sz w:val="28"/>
          <w:szCs w:val="28"/>
        </w:rPr>
        <w:t xml:space="preserve"> </w:t>
      </w:r>
      <w:r w:rsidR="00221CCD" w:rsidRPr="006112F0">
        <w:rPr>
          <w:rFonts w:ascii="Times New Roman" w:eastAsia="Calibri" w:hAnsi="Times New Roman" w:cs="Times New Roman"/>
          <w:b/>
          <w:sz w:val="28"/>
          <w:szCs w:val="28"/>
        </w:rPr>
        <w:t xml:space="preserve">закрытого административного </w:t>
      </w:r>
      <w:r w:rsidR="00221CCD" w:rsidRPr="006112F0">
        <w:rPr>
          <w:rFonts w:ascii="Times New Roman" w:eastAsia="Calibri" w:hAnsi="Times New Roman" w:cs="Times New Roman"/>
          <w:b/>
          <w:sz w:val="28"/>
          <w:szCs w:val="28"/>
        </w:rPr>
        <w:br/>
        <w:t>территориального образования «Озерный»</w:t>
      </w:r>
      <w:r w:rsidRPr="006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12F0">
        <w:rPr>
          <w:rFonts w:ascii="Times New Roman" w:eastAsia="Calibri" w:hAnsi="Times New Roman" w:cs="Times New Roman"/>
          <w:b/>
          <w:sz w:val="28"/>
          <w:szCs w:val="28"/>
        </w:rPr>
        <w:t xml:space="preserve">на дополнительных выборах депутата Законодательного Собрания </w:t>
      </w:r>
      <w:r w:rsidRPr="006112F0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Тверской области седьмого созыва </w:t>
      </w:r>
      <w:r w:rsidRPr="006112F0">
        <w:rPr>
          <w:rFonts w:ascii="Times New Roman" w:eastAsia="Calibri" w:hAnsi="Times New Roman" w:cs="Times New Roman"/>
          <w:b/>
          <w:sz w:val="28"/>
          <w:szCs w:val="28"/>
        </w:rPr>
        <w:br/>
        <w:t>8 сентября 2024 года</w:t>
      </w:r>
    </w:p>
    <w:p w:rsidR="00041DF6" w:rsidRPr="00041DF6" w:rsidRDefault="00041DF6" w:rsidP="008C27D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результаты использования избирательных </w:t>
      </w:r>
      <w:r w:rsidR="00B3255F"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6112F0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Pr="006112F0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21CCD" w:rsidRPr="006112F0">
        <w:rPr>
          <w:rFonts w:ascii="Times New Roman" w:hAnsi="Times New Roman" w:cs="Times New Roman"/>
          <w:sz w:val="28"/>
          <w:szCs w:val="28"/>
        </w:rPr>
        <w:t>закрытого административного территориального образования «Озерный»</w:t>
      </w:r>
      <w:r w:rsidR="00221CCD" w:rsidRPr="006112F0">
        <w:rPr>
          <w:sz w:val="28"/>
          <w:szCs w:val="28"/>
        </w:rPr>
        <w:t xml:space="preserve"> 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112F0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Pr="006112F0">
        <w:rPr>
          <w:rFonts w:eastAsia="Calibri"/>
          <w:sz w:val="28"/>
          <w:szCs w:val="28"/>
        </w:rPr>
        <w:t xml:space="preserve"> 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Законодательного Собрания Тверской области седьмого созыва 8 сентября 2024 года территориальная избирательная комиссия </w:t>
      </w:r>
      <w:r w:rsidR="00221CCD" w:rsidRPr="006112F0">
        <w:rPr>
          <w:rFonts w:ascii="Times New Roman" w:hAnsi="Times New Roman" w:cs="Times New Roman"/>
          <w:sz w:val="28"/>
          <w:szCs w:val="28"/>
        </w:rPr>
        <w:t>закрытого административного территориального образования «Озерный»</w:t>
      </w:r>
      <w:r w:rsidR="00221CCD" w:rsidRPr="006112F0">
        <w:rPr>
          <w:sz w:val="28"/>
          <w:szCs w:val="28"/>
        </w:rPr>
        <w:t xml:space="preserve"> 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</w:t>
      </w:r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</w:t>
      </w:r>
    </w:p>
    <w:p w:rsidR="00041DF6" w:rsidRPr="00041DF6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Расхождений в суммарных данных между количеством переданных </w:t>
      </w:r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участковые избирательные комиссии, погашенных избирательных бюллетеней в территориальной и участковых избирательных комиссиях не выявлено.</w:t>
      </w:r>
      <w:proofErr w:type="gramEnd"/>
    </w:p>
    <w:p w:rsidR="00041DF6" w:rsidRPr="006112F0" w:rsidRDefault="00041DF6" w:rsidP="00041D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статьи 22 Избирательного кодекса  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от 07.04.2003 № 20-ЗО территориальная избирательная комиссия </w:t>
      </w:r>
      <w:r w:rsidR="00221CCD" w:rsidRPr="006112F0">
        <w:rPr>
          <w:rFonts w:ascii="Times New Roman" w:hAnsi="Times New Roman" w:cs="Times New Roman"/>
          <w:sz w:val="28"/>
          <w:szCs w:val="28"/>
        </w:rPr>
        <w:t>закрытого административного территориального образования «Озерный»</w:t>
      </w:r>
      <w:r w:rsidR="00221CCD" w:rsidRPr="006112F0">
        <w:rPr>
          <w:sz w:val="28"/>
          <w:szCs w:val="28"/>
        </w:rPr>
        <w:t xml:space="preserve"> </w:t>
      </w:r>
      <w:r w:rsidRPr="006112F0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</w:t>
      </w:r>
      <w:r w:rsidRPr="0061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1DF6" w:rsidRPr="006112F0" w:rsidRDefault="00041DF6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 результатах использования избирательных </w:t>
      </w:r>
      <w:r w:rsidR="00B3255F"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бюллетеней </w:t>
      </w:r>
      <w:r w:rsidR="00E110B9" w:rsidRPr="006112F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E110B9" w:rsidRPr="006112F0">
        <w:rPr>
          <w:rFonts w:ascii="Times New Roman" w:eastAsia="Calibri" w:hAnsi="Times New Roman" w:cs="Times New Roman"/>
          <w:sz w:val="28"/>
          <w:szCs w:val="28"/>
        </w:rPr>
        <w:t>Бологовскому</w:t>
      </w:r>
      <w:proofErr w:type="spellEnd"/>
      <w:r w:rsidR="00E110B9" w:rsidRPr="006112F0">
        <w:rPr>
          <w:rFonts w:ascii="Times New Roman" w:eastAsia="Calibri" w:hAnsi="Times New Roman" w:cs="Times New Roman"/>
          <w:sz w:val="28"/>
          <w:szCs w:val="28"/>
        </w:rPr>
        <w:t xml:space="preserve"> одномандатному избирательному округу № 15</w:t>
      </w:r>
      <w:r w:rsidR="008C27DF" w:rsidRPr="006112F0">
        <w:rPr>
          <w:rFonts w:ascii="Times New Roman" w:eastAsia="Calibri" w:hAnsi="Times New Roman" w:cs="Times New Roman"/>
          <w:sz w:val="28"/>
          <w:szCs w:val="28"/>
        </w:rPr>
        <w:br/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21CCD" w:rsidRPr="006112F0">
        <w:rPr>
          <w:rFonts w:ascii="Times New Roman" w:hAnsi="Times New Roman" w:cs="Times New Roman"/>
          <w:sz w:val="28"/>
          <w:szCs w:val="28"/>
        </w:rPr>
        <w:t>закрытого административного территориального образования «Озерный»</w:t>
      </w:r>
      <w:r w:rsidR="00E110B9" w:rsidRPr="006112F0">
        <w:rPr>
          <w:rFonts w:eastAsia="Calibri"/>
          <w:sz w:val="28"/>
          <w:szCs w:val="28"/>
        </w:rPr>
        <w:t xml:space="preserve"> 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10B9" w:rsidRPr="006112F0">
        <w:rPr>
          <w:rFonts w:ascii="Times New Roman" w:eastAsia="Calibri" w:hAnsi="Times New Roman" w:cs="Times New Roman"/>
          <w:sz w:val="28"/>
          <w:szCs w:val="28"/>
        </w:rPr>
        <w:t xml:space="preserve">дополнительных выборах депутата Законодательного </w:t>
      </w:r>
      <w:r w:rsidR="00E110B9" w:rsidRPr="006112F0">
        <w:rPr>
          <w:rFonts w:ascii="Times New Roman" w:eastAsia="Calibri" w:hAnsi="Times New Roman" w:cs="Times New Roman"/>
          <w:sz w:val="28"/>
          <w:szCs w:val="28"/>
        </w:rPr>
        <w:lastRenderedPageBreak/>
        <w:t>Собрания Тверской области седьмого созыва 8 сентября 2024 года</w:t>
      </w:r>
      <w:r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041DF6" w:rsidRPr="006112F0" w:rsidRDefault="00221CCD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2F0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постановление в территориальную избирательную комиссию </w:t>
      </w:r>
      <w:proofErr w:type="spellStart"/>
      <w:r w:rsidRPr="006112F0">
        <w:rPr>
          <w:rFonts w:ascii="Times New Roman" w:eastAsia="Calibri" w:hAnsi="Times New Roman" w:cs="Times New Roman"/>
          <w:sz w:val="28"/>
          <w:szCs w:val="28"/>
        </w:rPr>
        <w:t>Бологовского</w:t>
      </w:r>
      <w:proofErr w:type="spellEnd"/>
      <w:r w:rsidRPr="006112F0">
        <w:rPr>
          <w:rFonts w:ascii="Times New Roman" w:eastAsia="Calibri" w:hAnsi="Times New Roman" w:cs="Times New Roman"/>
          <w:sz w:val="28"/>
          <w:szCs w:val="28"/>
        </w:rPr>
        <w:t xml:space="preserve"> района с полномочиями окружной избирательной комиссии.</w:t>
      </w:r>
      <w:r w:rsidR="00041DF6" w:rsidRPr="0061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DF6" w:rsidRPr="006112F0" w:rsidRDefault="00B9684C" w:rsidP="00E110B9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12F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112F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закрытого административного территориального образования «Озерный» в информационно-телекоммуникационной сети «Интернет»</w:t>
      </w:r>
      <w:r w:rsidR="00041DF6" w:rsidRPr="006112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96" w:type="dxa"/>
        <w:tblLook w:val="0000" w:firstRow="0" w:lastRow="0" w:firstColumn="0" w:lastColumn="0" w:noHBand="0" w:noVBand="0"/>
      </w:tblPr>
      <w:tblGrid>
        <w:gridCol w:w="4248"/>
        <w:gridCol w:w="2880"/>
        <w:gridCol w:w="2268"/>
      </w:tblGrid>
      <w:tr w:rsidR="00B9684C" w:rsidRPr="00B9684C" w:rsidTr="00000598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B9684C" w:rsidRPr="006112F0" w:rsidRDefault="00B9684C" w:rsidP="00B968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611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территориальной избирательной комиссии ЗАТО «Озерный»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B9684C" w:rsidRPr="006112F0" w:rsidRDefault="00B9684C" w:rsidP="00B96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B9684C" w:rsidRPr="00B9684C" w:rsidRDefault="00B9684C" w:rsidP="00B968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 Комарова</w:t>
            </w:r>
          </w:p>
        </w:tc>
      </w:tr>
      <w:tr w:rsidR="00B9684C" w:rsidRPr="00B9684C" w:rsidTr="00000598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9684C" w:rsidRPr="00B9684C" w:rsidRDefault="00B9684C" w:rsidP="00B968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B9684C" w:rsidRPr="00B9684C" w:rsidRDefault="00B9684C" w:rsidP="00B968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B9684C" w:rsidRPr="00B9684C" w:rsidRDefault="00B9684C" w:rsidP="00B968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B9684C" w:rsidRPr="00B9684C" w:rsidTr="0000059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684C" w:rsidRPr="00B9684C" w:rsidRDefault="00B9684C" w:rsidP="00B968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B9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территориальной избирательной комиссии ЗАТО «Озерный»</w:t>
            </w:r>
            <w:r w:rsidRPr="00B968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B9684C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B9684C" w:rsidRPr="00B9684C" w:rsidRDefault="00B9684C" w:rsidP="00B968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B9684C" w:rsidRPr="00B9684C" w:rsidRDefault="00B9684C" w:rsidP="00B9684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Ж.А. Середа</w:t>
            </w:r>
          </w:p>
        </w:tc>
      </w:tr>
    </w:tbl>
    <w:p w:rsidR="00B9684C" w:rsidRDefault="00B9684C"/>
    <w:p w:rsidR="00964E02" w:rsidRDefault="00964E02"/>
    <w:p w:rsidR="00964E02" w:rsidRPr="00CA2527" w:rsidRDefault="00964E02" w:rsidP="00CA2527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</w:p>
    <w:sectPr w:rsidR="00964E02" w:rsidRPr="00CA2527" w:rsidSect="00CA2527">
      <w:footerReference w:type="default" r:id="rId8"/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3D" w:rsidRDefault="0045673D" w:rsidP="00CA2527">
      <w:pPr>
        <w:spacing w:after="0" w:line="240" w:lineRule="auto"/>
      </w:pPr>
      <w:r>
        <w:separator/>
      </w:r>
    </w:p>
  </w:endnote>
  <w:endnote w:type="continuationSeparator" w:id="0">
    <w:p w:rsidR="0045673D" w:rsidRDefault="0045673D" w:rsidP="00CA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E1" w:rsidRPr="00FA1A95" w:rsidRDefault="0045673D" w:rsidP="00CA2527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3D" w:rsidRDefault="0045673D" w:rsidP="00CA2527">
      <w:pPr>
        <w:spacing w:after="0" w:line="240" w:lineRule="auto"/>
      </w:pPr>
      <w:r>
        <w:separator/>
      </w:r>
    </w:p>
  </w:footnote>
  <w:footnote w:type="continuationSeparator" w:id="0">
    <w:p w:rsidR="0045673D" w:rsidRDefault="0045673D" w:rsidP="00CA2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1275"/>
    <w:multiLevelType w:val="hybridMultilevel"/>
    <w:tmpl w:val="532410EA"/>
    <w:lvl w:ilvl="0" w:tplc="2E9A39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45"/>
    <w:rsid w:val="00000598"/>
    <w:rsid w:val="00041DF6"/>
    <w:rsid w:val="000D5D14"/>
    <w:rsid w:val="001B752F"/>
    <w:rsid w:val="001E0B30"/>
    <w:rsid w:val="00221CCD"/>
    <w:rsid w:val="0033758F"/>
    <w:rsid w:val="0045673D"/>
    <w:rsid w:val="004F4883"/>
    <w:rsid w:val="0058367F"/>
    <w:rsid w:val="006112F0"/>
    <w:rsid w:val="0062511E"/>
    <w:rsid w:val="00693C65"/>
    <w:rsid w:val="006C6945"/>
    <w:rsid w:val="007B6AA5"/>
    <w:rsid w:val="007C72FF"/>
    <w:rsid w:val="0087111B"/>
    <w:rsid w:val="008C27DF"/>
    <w:rsid w:val="00964E02"/>
    <w:rsid w:val="0098113A"/>
    <w:rsid w:val="009B4645"/>
    <w:rsid w:val="00A50BCF"/>
    <w:rsid w:val="00B3255F"/>
    <w:rsid w:val="00B9684C"/>
    <w:rsid w:val="00BE08E5"/>
    <w:rsid w:val="00CA2527"/>
    <w:rsid w:val="00E110B9"/>
    <w:rsid w:val="00E121D1"/>
    <w:rsid w:val="00F34332"/>
    <w:rsid w:val="00FA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41DF6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64E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E0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27"/>
  </w:style>
  <w:style w:type="paragraph" w:styleId="a7">
    <w:name w:val="Balloon Text"/>
    <w:basedOn w:val="a"/>
    <w:link w:val="a8"/>
    <w:uiPriority w:val="99"/>
    <w:semiHidden/>
    <w:unhideWhenUsed/>
    <w:rsid w:val="00C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041DF6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64E0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64E0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2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527"/>
  </w:style>
  <w:style w:type="paragraph" w:styleId="a7">
    <w:name w:val="Balloon Text"/>
    <w:basedOn w:val="a"/>
    <w:link w:val="a8"/>
    <w:uiPriority w:val="99"/>
    <w:semiHidden/>
    <w:unhideWhenUsed/>
    <w:rsid w:val="00C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7</cp:revision>
  <cp:lastPrinted>2024-09-08T14:07:00Z</cp:lastPrinted>
  <dcterms:created xsi:type="dcterms:W3CDTF">2024-08-30T14:46:00Z</dcterms:created>
  <dcterms:modified xsi:type="dcterms:W3CDTF">2024-09-13T11:16:00Z</dcterms:modified>
</cp:coreProperties>
</file>