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604BC" w:rsidRPr="007604BC" w:rsidTr="003407FB">
        <w:tc>
          <w:tcPr>
            <w:tcW w:w="9570" w:type="dxa"/>
            <w:shd w:val="clear" w:color="auto" w:fill="auto"/>
          </w:tcPr>
          <w:p w:rsidR="007604BC" w:rsidRPr="007604BC" w:rsidRDefault="007604BC" w:rsidP="0076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7604BC" w:rsidRPr="007604BC" w:rsidRDefault="007604BC" w:rsidP="00831F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ЗАКРЫТОГО АДМИНИСТРАТИВНОГО ТЕРРИТОРИАЛЬНОГО ОБРАЗОВАНИЯ «ОЗ</w:t>
            </w:r>
            <w:r w:rsidR="00831F4A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Е</w:t>
            </w:r>
            <w:r w:rsidRPr="007604BC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РНЫЙ»</w:t>
            </w:r>
          </w:p>
        </w:tc>
      </w:tr>
    </w:tbl>
    <w:p w:rsidR="007604BC" w:rsidRPr="007604BC" w:rsidRDefault="007604BC" w:rsidP="007604B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7604BC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7604BC" w:rsidRPr="007604BC" w:rsidTr="003407FB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7604BC" w:rsidRPr="007604BC" w:rsidRDefault="00115266" w:rsidP="001152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11 августа</w:t>
            </w:r>
            <w:r w:rsidR="00437E2E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421C5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23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7604BC" w:rsidRPr="007604BC" w:rsidRDefault="00573615" w:rsidP="002A75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</w:t>
            </w:r>
            <w:r w:rsidR="002A75D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</w:t>
            </w:r>
            <w:r w:rsidR="00DC329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22</w:t>
            </w:r>
            <w:bookmarkStart w:id="0" w:name="_GoBack"/>
            <w:bookmarkEnd w:id="0"/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-</w:t>
            </w:r>
            <w:r w:rsidR="00421C5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5</w:t>
            </w:r>
          </w:p>
        </w:tc>
      </w:tr>
      <w:tr w:rsidR="007604BC" w:rsidRPr="007604BC" w:rsidTr="003407FB">
        <w:tc>
          <w:tcPr>
            <w:tcW w:w="3189" w:type="dxa"/>
            <w:tcBorders>
              <w:top w:val="single" w:sz="4" w:space="0" w:color="auto"/>
            </w:tcBorders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04B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ЗАТО Озёрный</w:t>
            </w:r>
          </w:p>
        </w:tc>
        <w:tc>
          <w:tcPr>
            <w:tcW w:w="3191" w:type="dxa"/>
            <w:gridSpan w:val="2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604BC" w:rsidRPr="007604BC" w:rsidRDefault="007604BC" w:rsidP="007604BC">
      <w:pPr>
        <w:widowControl w:val="0"/>
        <w:tabs>
          <w:tab w:val="left" w:pos="9354"/>
        </w:tabs>
        <w:snapToGrid w:val="0"/>
        <w:spacing w:after="0" w:line="240" w:lineRule="auto"/>
        <w:ind w:left="278" w:right="-6"/>
        <w:jc w:val="center"/>
        <w:rPr>
          <w:rFonts w:ascii="Arial" w:eastAsia="Times New Roman" w:hAnsi="Arial" w:cs="Times New Roman"/>
          <w:i/>
          <w:sz w:val="28"/>
          <w:szCs w:val="28"/>
          <w:lang w:eastAsia="ru-RU"/>
        </w:rPr>
      </w:pPr>
    </w:p>
    <w:p w:rsidR="004C68F5" w:rsidRDefault="00657A35" w:rsidP="004C68F5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Резерв составов участковых избирательный комиссий </w:t>
      </w:r>
      <w:r w:rsidR="004C68F5" w:rsidRPr="004C68F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4C68F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закрытого административного территориального образования «Озерный».</w:t>
      </w:r>
    </w:p>
    <w:p w:rsidR="004C68F5" w:rsidRDefault="004C68F5" w:rsidP="004C68F5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437E2E" w:rsidRDefault="00657A35" w:rsidP="004C68F5">
      <w:pPr>
        <w:spacing w:after="0" w:line="360" w:lineRule="auto"/>
        <w:ind w:firstLine="902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В целях обеспечения актуализации резерва составов участковых избирательных комиссий территориальной избирательной комиссии закрытого административного территориального образования «Озерный», на основании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r w:rsidR="00FC52B1">
        <w:rPr>
          <w:rFonts w:ascii="Times New Roman" w:hAnsi="Times New Roman" w:cs="Times New Roman"/>
          <w:snapToGrid w:val="0"/>
          <w:sz w:val="28"/>
          <w:szCs w:val="28"/>
        </w:rPr>
        <w:t xml:space="preserve"> Центральной избирательной комиссии Российской Федерации от 05.12.2012 № 152/1137-6 « О порядке формирования резерва составов участковых комиссий и</w:t>
      </w:r>
      <w:proofErr w:type="gramEnd"/>
      <w:r w:rsidR="00FC52B1">
        <w:rPr>
          <w:rFonts w:ascii="Times New Roman" w:hAnsi="Times New Roman" w:cs="Times New Roman"/>
          <w:snapToGrid w:val="0"/>
          <w:sz w:val="28"/>
          <w:szCs w:val="28"/>
        </w:rPr>
        <w:t xml:space="preserve"> назначения нового члена участковой комиссии из резерва составов участковых комиссий,  пункта 10 статьи 22  Избирательного кодекса </w:t>
      </w:r>
      <w:proofErr w:type="gramStart"/>
      <w:r w:rsidR="00FC52B1">
        <w:rPr>
          <w:rFonts w:ascii="Times New Roman" w:hAnsi="Times New Roman" w:cs="Times New Roman"/>
          <w:snapToGrid w:val="0"/>
          <w:sz w:val="28"/>
          <w:szCs w:val="28"/>
        </w:rPr>
        <w:t>Тверской области от 07.04.2003 №20-ЗО,  постановлением избирательной комиссии Тверской области от 24.05.2023 № 96/1143-7 «О внесении изменений в постановление избирательной комиссии Т</w:t>
      </w:r>
      <w:r w:rsidR="002A75D2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FC52B1">
        <w:rPr>
          <w:rFonts w:ascii="Times New Roman" w:hAnsi="Times New Roman" w:cs="Times New Roman"/>
          <w:snapToGrid w:val="0"/>
          <w:sz w:val="28"/>
          <w:szCs w:val="28"/>
        </w:rPr>
        <w:t>ерской области от 03.05.2023 № 94/1088-7», в соответствии со структурой резерва составов участковых избирательных комиссий, утвержденной постановлением избирательной</w:t>
      </w:r>
      <w:r w:rsidR="00FC52B1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комиссии Тверской области от 17.01.2013 № 82/781-5</w:t>
      </w:r>
      <w:r w:rsidR="00EE7F41" w:rsidRPr="00EE7F41">
        <w:rPr>
          <w:rFonts w:ascii="Times New Roman" w:hAnsi="Times New Roman" w:cs="Times New Roman"/>
          <w:snapToGrid w:val="0"/>
          <w:sz w:val="28"/>
          <w:szCs w:val="28"/>
        </w:rPr>
        <w:t xml:space="preserve">, территориальная избирательная комиссия </w:t>
      </w:r>
      <w:r w:rsidR="00EE7F41">
        <w:rPr>
          <w:rFonts w:ascii="Times New Roman" w:hAnsi="Times New Roman" w:cs="Times New Roman"/>
          <w:snapToGrid w:val="0"/>
          <w:sz w:val="28"/>
          <w:szCs w:val="28"/>
        </w:rPr>
        <w:t>закрытого административного территориального образования «Озерный»</w:t>
      </w:r>
      <w:r w:rsidR="004C68F5" w:rsidRPr="004C68F5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4C68F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37E2E" w:rsidRPr="004C68F5">
        <w:rPr>
          <w:rFonts w:ascii="Times New Roman" w:hAnsi="Times New Roman" w:cs="Times New Roman"/>
          <w:spacing w:val="30"/>
          <w:sz w:val="28"/>
        </w:rPr>
        <w:t>постановляет</w:t>
      </w:r>
      <w:r w:rsidR="00437E2E" w:rsidRPr="00437E2E">
        <w:rPr>
          <w:rFonts w:ascii="Times New Roman" w:hAnsi="Times New Roman" w:cs="Times New Roman"/>
          <w:sz w:val="28"/>
        </w:rPr>
        <w:t>:</w:t>
      </w:r>
      <w:proofErr w:type="gramEnd"/>
    </w:p>
    <w:p w:rsidR="00EE7F41" w:rsidRPr="00EE7F41" w:rsidRDefault="00EE7F41" w:rsidP="00CE6DBB">
      <w:pPr>
        <w:pStyle w:val="a5"/>
        <w:numPr>
          <w:ilvl w:val="0"/>
          <w:numId w:val="2"/>
        </w:numPr>
        <w:tabs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E7F41">
        <w:rPr>
          <w:rFonts w:ascii="Times New Roman" w:hAnsi="Times New Roman" w:cs="Times New Roman"/>
          <w:sz w:val="28"/>
          <w:szCs w:val="28"/>
        </w:rPr>
        <w:t xml:space="preserve"> </w:t>
      </w:r>
      <w:r w:rsidR="00FC52B1">
        <w:rPr>
          <w:rFonts w:ascii="Times New Roman" w:hAnsi="Times New Roman" w:cs="Times New Roman"/>
          <w:sz w:val="28"/>
          <w:szCs w:val="28"/>
        </w:rPr>
        <w:t>Зачислить в резерв составов участковых комиссий для территориальной избирательной комиссии, в резерв составов участковых комиссий избирательных участков №№</w:t>
      </w:r>
      <w:r w:rsidR="00CE6DBB">
        <w:rPr>
          <w:rFonts w:ascii="Times New Roman" w:hAnsi="Times New Roman" w:cs="Times New Roman"/>
          <w:sz w:val="28"/>
          <w:szCs w:val="28"/>
        </w:rPr>
        <w:t xml:space="preserve"> 578-5</w:t>
      </w:r>
      <w:r w:rsidR="00FC52B1">
        <w:rPr>
          <w:rFonts w:ascii="Times New Roman" w:hAnsi="Times New Roman" w:cs="Times New Roman"/>
          <w:sz w:val="28"/>
          <w:szCs w:val="28"/>
        </w:rPr>
        <w:t>82</w:t>
      </w:r>
      <w:r w:rsidR="00CE6DBB">
        <w:rPr>
          <w:rFonts w:ascii="Times New Roman" w:hAnsi="Times New Roman" w:cs="Times New Roman"/>
          <w:sz w:val="28"/>
          <w:szCs w:val="28"/>
        </w:rPr>
        <w:t xml:space="preserve"> (список прилагается). </w:t>
      </w:r>
    </w:p>
    <w:p w:rsidR="00437E2E" w:rsidRPr="004C68F5" w:rsidRDefault="00437E2E" w:rsidP="00E370B2">
      <w:pPr>
        <w:pStyle w:val="a5"/>
        <w:numPr>
          <w:ilvl w:val="0"/>
          <w:numId w:val="2"/>
        </w:numPr>
        <w:tabs>
          <w:tab w:val="clear" w:pos="644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C68F5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4C68F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(на странице) территориальной избирательной комиссии </w:t>
      </w:r>
      <w:r w:rsidR="005C4309">
        <w:rPr>
          <w:rFonts w:ascii="Times New Roman" w:hAnsi="Times New Roman" w:cs="Times New Roman"/>
          <w:sz w:val="28"/>
          <w:szCs w:val="28"/>
        </w:rPr>
        <w:t>закрытого административного территориального образования</w:t>
      </w:r>
      <w:r w:rsidRPr="004C68F5">
        <w:rPr>
          <w:rFonts w:ascii="Times New Roman" w:hAnsi="Times New Roman" w:cs="Times New Roman"/>
          <w:sz w:val="28"/>
          <w:szCs w:val="28"/>
        </w:rPr>
        <w:t xml:space="preserve"> «Озерный в информационно-коммуникационной сети «Интернет».</w:t>
      </w:r>
    </w:p>
    <w:p w:rsidR="00437E2E" w:rsidRPr="00437E2E" w:rsidRDefault="00437E2E" w:rsidP="00EE7F41">
      <w:pPr>
        <w:spacing w:after="48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437E2E" w:rsidRPr="00437E2E" w:rsidTr="00E159FD">
        <w:tc>
          <w:tcPr>
            <w:tcW w:w="4320" w:type="dxa"/>
          </w:tcPr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 «Озерный»</w:t>
            </w:r>
          </w:p>
        </w:tc>
        <w:tc>
          <w:tcPr>
            <w:tcW w:w="5040" w:type="dxa"/>
            <w:vAlign w:val="bottom"/>
          </w:tcPr>
          <w:p w:rsidR="00437E2E" w:rsidRPr="00437E2E" w:rsidRDefault="00437E2E" w:rsidP="00E159F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</w:pPr>
            <w:r w:rsidRPr="00437E2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Т.И. Комарова</w:t>
            </w:r>
          </w:p>
        </w:tc>
      </w:tr>
      <w:tr w:rsidR="00437E2E" w:rsidRPr="00437E2E" w:rsidTr="00E159FD">
        <w:trPr>
          <w:trHeight w:val="161"/>
        </w:trPr>
        <w:tc>
          <w:tcPr>
            <w:tcW w:w="4320" w:type="dxa"/>
          </w:tcPr>
          <w:p w:rsidR="00437E2E" w:rsidRPr="00437E2E" w:rsidRDefault="00437E2E" w:rsidP="00E159FD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37E2E" w:rsidRPr="00437E2E" w:rsidRDefault="00437E2E" w:rsidP="00E159F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37E2E" w:rsidRPr="00437E2E" w:rsidTr="00E159FD">
        <w:trPr>
          <w:trHeight w:val="70"/>
        </w:trPr>
        <w:tc>
          <w:tcPr>
            <w:tcW w:w="4320" w:type="dxa"/>
          </w:tcPr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«Озерный»                   </w:t>
            </w:r>
          </w:p>
        </w:tc>
        <w:tc>
          <w:tcPr>
            <w:tcW w:w="5040" w:type="dxa"/>
            <w:vAlign w:val="bottom"/>
          </w:tcPr>
          <w:p w:rsidR="00437E2E" w:rsidRPr="00437E2E" w:rsidRDefault="00437E2E" w:rsidP="00437E2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</w:pPr>
            <w:r w:rsidRPr="00437E2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Ж.А. Середа</w:t>
            </w:r>
          </w:p>
        </w:tc>
      </w:tr>
    </w:tbl>
    <w:p w:rsidR="00437E2E" w:rsidRP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04BC" w:rsidRPr="007604BC" w:rsidRDefault="007604BC" w:rsidP="0076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4BC" w:rsidRPr="007604BC" w:rsidRDefault="007604BC" w:rsidP="007604BC"/>
    <w:p w:rsidR="00F65C73" w:rsidRDefault="00F65C73"/>
    <w:sectPr w:rsidR="00F65C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34" w:rsidRDefault="00B45D34">
      <w:pPr>
        <w:spacing w:after="0" w:line="240" w:lineRule="auto"/>
      </w:pPr>
      <w:r>
        <w:separator/>
      </w:r>
    </w:p>
  </w:endnote>
  <w:endnote w:type="continuationSeparator" w:id="0">
    <w:p w:rsidR="00B45D34" w:rsidRDefault="00B4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122426"/>
      <w:docPartObj>
        <w:docPartGallery w:val="Page Numbers (Bottom of Page)"/>
        <w:docPartUnique/>
      </w:docPartObj>
    </w:sdtPr>
    <w:sdtEndPr/>
    <w:sdtContent>
      <w:p w:rsidR="00573413" w:rsidRDefault="007604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29A">
          <w:rPr>
            <w:noProof/>
          </w:rPr>
          <w:t>2</w:t>
        </w:r>
        <w:r>
          <w:fldChar w:fldCharType="end"/>
        </w:r>
      </w:p>
    </w:sdtContent>
  </w:sdt>
  <w:p w:rsidR="00573413" w:rsidRDefault="00B45D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34" w:rsidRDefault="00B45D34">
      <w:pPr>
        <w:spacing w:after="0" w:line="240" w:lineRule="auto"/>
      </w:pPr>
      <w:r>
        <w:separator/>
      </w:r>
    </w:p>
  </w:footnote>
  <w:footnote w:type="continuationSeparator" w:id="0">
    <w:p w:rsidR="00B45D34" w:rsidRDefault="00B4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90E24AF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BC"/>
    <w:rsid w:val="000C50BA"/>
    <w:rsid w:val="00115266"/>
    <w:rsid w:val="00124DD8"/>
    <w:rsid w:val="001F305B"/>
    <w:rsid w:val="00203ECD"/>
    <w:rsid w:val="00230166"/>
    <w:rsid w:val="00282432"/>
    <w:rsid w:val="002A75D2"/>
    <w:rsid w:val="00311A6E"/>
    <w:rsid w:val="00421C59"/>
    <w:rsid w:val="00437E2E"/>
    <w:rsid w:val="00463658"/>
    <w:rsid w:val="004A28A2"/>
    <w:rsid w:val="004A62EB"/>
    <w:rsid w:val="004C68F5"/>
    <w:rsid w:val="00572F47"/>
    <w:rsid w:val="00573615"/>
    <w:rsid w:val="00597701"/>
    <w:rsid w:val="005C4309"/>
    <w:rsid w:val="00657A35"/>
    <w:rsid w:val="00696F6B"/>
    <w:rsid w:val="006E5258"/>
    <w:rsid w:val="007604BC"/>
    <w:rsid w:val="007B6BC7"/>
    <w:rsid w:val="00831F4A"/>
    <w:rsid w:val="00866516"/>
    <w:rsid w:val="008D54F6"/>
    <w:rsid w:val="009639D1"/>
    <w:rsid w:val="00977ED5"/>
    <w:rsid w:val="00985EA3"/>
    <w:rsid w:val="00AC2A1F"/>
    <w:rsid w:val="00AD1BAA"/>
    <w:rsid w:val="00B45D34"/>
    <w:rsid w:val="00C3151C"/>
    <w:rsid w:val="00CE6DBB"/>
    <w:rsid w:val="00D03850"/>
    <w:rsid w:val="00DC329A"/>
    <w:rsid w:val="00E370B2"/>
    <w:rsid w:val="00EC438B"/>
    <w:rsid w:val="00EE7330"/>
    <w:rsid w:val="00EE7F41"/>
    <w:rsid w:val="00F65C73"/>
    <w:rsid w:val="00F66B3C"/>
    <w:rsid w:val="00FC52B1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7E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04BC"/>
  </w:style>
  <w:style w:type="character" w:customStyle="1" w:styleId="20">
    <w:name w:val="Заголовок 2 Знак"/>
    <w:basedOn w:val="a0"/>
    <w:link w:val="2"/>
    <w:rsid w:val="00437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C6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7E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04BC"/>
  </w:style>
  <w:style w:type="character" w:customStyle="1" w:styleId="20">
    <w:name w:val="Заголовок 2 Знак"/>
    <w:basedOn w:val="a0"/>
    <w:link w:val="2"/>
    <w:rsid w:val="00437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C6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2023-07-13T14:57:00Z</cp:lastPrinted>
  <dcterms:created xsi:type="dcterms:W3CDTF">2023-08-07T14:26:00Z</dcterms:created>
  <dcterms:modified xsi:type="dcterms:W3CDTF">2023-08-08T07:05:00Z</dcterms:modified>
</cp:coreProperties>
</file>